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26" w:rsidRDefault="00021367">
      <w:r>
        <w:t xml:space="preserve">Дневной стационар предназначен для оказания помощи больным, состояние которых не требует круглосуточного наблюдения и лечения, но нуждающимся в лечебно-диагностической помощи в дневное время, по объему и интенсивности, приближенной </w:t>
      </w:r>
      <w:proofErr w:type="gramStart"/>
      <w:r>
        <w:t>к</w:t>
      </w:r>
      <w:proofErr w:type="gramEnd"/>
      <w:r>
        <w:t xml:space="preserve"> стационарной.</w:t>
      </w:r>
      <w:r>
        <w:br/>
      </w:r>
      <w:r>
        <w:br/>
        <w:t>Дневной стационар организуется в составе лечебно-профилактического учреждения:</w:t>
      </w:r>
      <w:r>
        <w:br/>
      </w:r>
      <w:r>
        <w:br/>
        <w:t>поликлиники;</w:t>
      </w:r>
      <w:r>
        <w:br/>
        <w:t>женской консультации;</w:t>
      </w:r>
      <w:r>
        <w:br/>
        <w:t>специализированного диспансера;</w:t>
      </w:r>
      <w:r>
        <w:br/>
        <w:t>многопрофильного стационара.</w:t>
      </w:r>
      <w:r>
        <w:br/>
      </w:r>
      <w:r>
        <w:br/>
      </w:r>
      <w:r>
        <w:br/>
      </w:r>
      <w:proofErr w:type="gramStart"/>
      <w:r>
        <w:t>Функции дневного стационара:</w:t>
      </w:r>
      <w:r>
        <w:br/>
      </w:r>
      <w:r>
        <w:br/>
        <w:t>оказание квалифицированной и специализированной помощи больным, нуждающимся в длительном (до нескольких часов в день) наблюдении медицинским персоналом;</w:t>
      </w:r>
      <w:r>
        <w:br/>
        <w:t>осуществление ежедневных врачебных осмотров с целью оценки состояния здоровья и коррекции в лечении;</w:t>
      </w:r>
      <w:r>
        <w:br/>
        <w:t>проведение медикаментозной терапии, в том числе подкожное, внутримышечное, внутривенное введение лекарственных средств;</w:t>
      </w:r>
      <w:r>
        <w:br/>
        <w:t>проведение оперативных вмешательств;</w:t>
      </w:r>
      <w:r>
        <w:br/>
        <w:t>проведение перевязок;</w:t>
      </w:r>
      <w:proofErr w:type="gramEnd"/>
      <w:r>
        <w:br/>
        <w:t>проведение физиотерапевтических процедур;</w:t>
      </w:r>
      <w:r>
        <w:br/>
        <w:t xml:space="preserve">проведение ЛФК и других видов </w:t>
      </w:r>
      <w:proofErr w:type="spellStart"/>
      <w:r>
        <w:t>безлекарственной</w:t>
      </w:r>
      <w:proofErr w:type="spellEnd"/>
      <w:r>
        <w:t xml:space="preserve"> терапии, лечебной физкультуры;</w:t>
      </w:r>
      <w:r>
        <w:br/>
        <w:t>предоставление условий для отдыха после проведения лечебных и диагностических процедур.</w:t>
      </w:r>
      <w:r>
        <w:br/>
      </w:r>
      <w:r>
        <w:br/>
      </w:r>
      <w:r>
        <w:br/>
        <w:t xml:space="preserve">Порядок и условия оказания </w:t>
      </w:r>
      <w:proofErr w:type="spellStart"/>
      <w:r>
        <w:t>стационарозамещающей</w:t>
      </w:r>
      <w:proofErr w:type="spellEnd"/>
      <w:r>
        <w:t xml:space="preserve"> медицинской помощи (дневной стационар)</w:t>
      </w:r>
      <w:r>
        <w:br/>
      </w:r>
      <w:r>
        <w:br/>
      </w:r>
      <w:proofErr w:type="spellStart"/>
      <w:r>
        <w:t>Стационарозамещающая</w:t>
      </w:r>
      <w:proofErr w:type="spellEnd"/>
      <w:r>
        <w:t xml:space="preserve"> медицинская помощь оказывается в условиях, предусматривающих медицинское наблюдение и лечение в дневное время. </w:t>
      </w:r>
      <w:proofErr w:type="gramStart"/>
      <w:r>
        <w:t>Госпитализации подлежат больные с острыми заболеваниями, обострениями хронических болезней, нуждающиеся в ежедневном врачебном наблюдении, проведении интенсивного курса медикаментозной терапии, но не требующие круглосуточного медицинского наблюдения, в том числе пациенты после коррекции неотложных состояний и окончании курса интенсивной терапии в стационаре.</w:t>
      </w:r>
      <w:proofErr w:type="gramEnd"/>
      <w:r>
        <w:br/>
        <w:t>Направление пациента на лечение в дневной стационар осуществляет лечащий врач.</w:t>
      </w:r>
      <w:r>
        <w:br/>
        <w:t>При оказании плановой медицинской помощи в условиях дневного стационара допускается наличие очередности (в соответствии с «листом ожидания») на госпитализацию с регистрацией даты обращения в установленном порядке.</w:t>
      </w:r>
      <w:r>
        <w:br/>
        <w:t>Очередность оказания стационарной медицинской помощи в плановой форме зависит от тяжести состояния больного, выраженности клинических симптомов, требующих активной терапии.</w:t>
      </w:r>
      <w:r>
        <w:br/>
        <w:t>Очередность регистрируется врачом медицинской организации в «листе ожидания», о чем делается соответствующая запись в направлении на госпитализацию.</w:t>
      </w:r>
      <w:r>
        <w:br/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помощи, клиническими рекомендациями и руководствами, другими нормативными правовыми документами. Пациент должен быть проинформирован по объему диагностических и лечебных мероприятий.</w:t>
      </w:r>
      <w:r>
        <w:br/>
      </w:r>
      <w:r>
        <w:lastRenderedPageBreak/>
        <w:t>Медикаментозное обеспечение больных, находящихся в дневном стационаре, осуществляется согласно Перечню жизненно необходимых и важнейших лекарственных средств, утвержденных в установленном порядке управлением здравоохранения администрации края для каждого медицинского учреждения.</w:t>
      </w:r>
      <w:r>
        <w:br/>
        <w:t>Диагностические и лечебно-восстановительные процедуры больным осуществляются в структурных подразделениях лечебно-профилактического учреждения, открывшего дневной стационар (клинико-биохимическая лаборатория, кабинет функциональной диагностики, физиотерапевтический кабинет, операционный блок и т.д.).</w:t>
      </w:r>
      <w:r>
        <w:br/>
        <w:t>При ухудшении течения заболевания, необходимости круглосуточного медицинского наблюдения больной, находящийся в дневном стационаре, незамедлительно переводится в отделение больницы.</w:t>
      </w:r>
      <w:r>
        <w:br/>
        <w:t>Критериями окончания лечения в дневном стационаре являются:</w:t>
      </w:r>
      <w:r>
        <w:br/>
        <w:t>клиническое выздоровление;</w:t>
      </w:r>
      <w:r>
        <w:br/>
        <w:t>окончание курса восстановительной терапии.</w:t>
      </w:r>
      <w:bookmarkStart w:id="0" w:name="_GoBack"/>
      <w:bookmarkEnd w:id="0"/>
    </w:p>
    <w:sectPr w:rsidR="0011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C2"/>
    <w:rsid w:val="00021367"/>
    <w:rsid w:val="00115F26"/>
    <w:rsid w:val="009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Company>diakov.net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2018-08-08T04:18:00Z</dcterms:created>
  <dcterms:modified xsi:type="dcterms:W3CDTF">2018-08-08T04:18:00Z</dcterms:modified>
</cp:coreProperties>
</file>